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7"/>
          <w:sz w:val="31"/>
          <w:szCs w:val="31"/>
        </w:rPr>
        <w:t>附</w:t>
      </w:r>
      <w:r>
        <w:rPr>
          <w:rFonts w:ascii="黑体" w:hAnsi="黑体" w:eastAsia="黑体" w:cs="黑体"/>
          <w:spacing w:val="-16"/>
          <w:sz w:val="31"/>
          <w:szCs w:val="31"/>
        </w:rPr>
        <w:t xml:space="preserve">件 </w:t>
      </w:r>
      <w:r>
        <w:rPr>
          <w:rFonts w:ascii="Times New Roman" w:hAnsi="Times New Roman" w:eastAsia="Times New Roman" w:cs="Times New Roman"/>
          <w:spacing w:val="-16"/>
          <w:sz w:val="31"/>
          <w:szCs w:val="31"/>
        </w:rPr>
        <w:t>3</w:t>
      </w:r>
      <w:r>
        <w:rPr>
          <w:rFonts w:ascii="黑体" w:hAnsi="黑体" w:eastAsia="黑体" w:cs="黑体"/>
          <w:spacing w:val="-16"/>
          <w:sz w:val="31"/>
          <w:szCs w:val="31"/>
        </w:rPr>
        <w:t>：</w:t>
      </w:r>
    </w:p>
    <w:p>
      <w:pPr>
        <w:spacing w:before="221" w:line="188" w:lineRule="auto"/>
        <w:ind w:left="930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8"/>
          <w:sz w:val="35"/>
          <w:szCs w:val="35"/>
        </w:rPr>
        <w:t>江</w:t>
      </w:r>
      <w:r>
        <w:rPr>
          <w:rFonts w:ascii="微软雅黑" w:hAnsi="微软雅黑" w:eastAsia="微软雅黑" w:cs="微软雅黑"/>
          <w:spacing w:val="13"/>
          <w:sz w:val="35"/>
          <w:szCs w:val="35"/>
        </w:rPr>
        <w:t>苏</w:t>
      </w:r>
      <w:r>
        <w:rPr>
          <w:rFonts w:ascii="微软雅黑" w:hAnsi="微软雅黑" w:eastAsia="微软雅黑" w:cs="微软雅黑"/>
          <w:spacing w:val="9"/>
          <w:sz w:val="35"/>
          <w:szCs w:val="35"/>
        </w:rPr>
        <w:t>高校百校万名团干部思政技能大比武</w:t>
      </w:r>
    </w:p>
    <w:p>
      <w:pPr>
        <w:spacing w:before="47" w:line="862" w:lineRule="exact"/>
        <w:ind w:left="1830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17"/>
          <w:position w:val="35"/>
          <w:sz w:val="35"/>
          <w:szCs w:val="35"/>
        </w:rPr>
        <w:t>主</w:t>
      </w:r>
      <w:r>
        <w:rPr>
          <w:rFonts w:ascii="微软雅黑" w:hAnsi="微软雅黑" w:eastAsia="微软雅黑" w:cs="微软雅黑"/>
          <w:spacing w:val="9"/>
          <w:position w:val="35"/>
          <w:sz w:val="35"/>
          <w:szCs w:val="35"/>
        </w:rPr>
        <w:t>题团日活动策划案备赛指南</w:t>
      </w:r>
    </w:p>
    <w:p>
      <w:pPr>
        <w:spacing w:line="187" w:lineRule="auto"/>
        <w:ind w:left="66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9"/>
          <w:sz w:val="31"/>
          <w:szCs w:val="31"/>
        </w:rPr>
        <w:t>一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>、  团支部思想引领专题</w:t>
      </w:r>
    </w:p>
    <w:p>
      <w:pPr>
        <w:spacing w:before="292" w:line="257" w:lineRule="auto"/>
        <w:ind w:left="29" w:right="14" w:firstLine="68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7"/>
          <w:sz w:val="31"/>
          <w:szCs w:val="31"/>
        </w:rPr>
        <w:t>围绕以习近平新时代中国特色社会主义思想武装全党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教育人民，抓住团员青年</w:t>
      </w:r>
      <w:r>
        <w:rPr>
          <w:rFonts w:hint="eastAsia" w:ascii="微软雅黑" w:hAnsi="微软雅黑" w:eastAsia="微软雅黑" w:cs="微软雅黑"/>
          <w:spacing w:val="-2"/>
          <w:sz w:val="31"/>
          <w:szCs w:val="31"/>
          <w:lang w:val="en-US" w:eastAsia="zh-CN"/>
        </w:rPr>
        <w:t>贯彻学习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党的二十大</w:t>
      </w:r>
      <w:r>
        <w:rPr>
          <w:rFonts w:hint="eastAsia" w:ascii="微软雅黑" w:hAnsi="微软雅黑" w:eastAsia="微软雅黑" w:cs="微软雅黑"/>
          <w:spacing w:val="-1"/>
          <w:sz w:val="31"/>
          <w:szCs w:val="31"/>
          <w:lang w:val="en-US" w:eastAsia="zh-CN"/>
        </w:rPr>
        <w:t>精神，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 xml:space="preserve">引领有利契机， 用好庆祝建团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100 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周年这一思想教育重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要</w:t>
      </w:r>
      <w:r>
        <w:rPr>
          <w:rFonts w:ascii="微软雅黑" w:hAnsi="微软雅黑" w:eastAsia="微软雅黑" w:cs="微软雅黑"/>
          <w:sz w:val="31"/>
          <w:szCs w:val="31"/>
        </w:rPr>
        <w:t>环</w:t>
      </w:r>
      <w:bookmarkStart w:id="0" w:name="_GoBack"/>
      <w:bookmarkEnd w:id="0"/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节， 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>学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习党领导中国青年运动的光辉历程，明确坚持党的领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导是中国青年运动蓬勃发展的根本保证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，学习和传承好百年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中国青年运动历程所带来的经验和启示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，带动广大青年坚定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>理想信念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积极向党靠拢，撰写主题团日活动方案，开展主</w:t>
      </w:r>
      <w:r>
        <w:rPr>
          <w:rFonts w:ascii="微软雅黑" w:hAnsi="微软雅黑" w:eastAsia="微软雅黑" w:cs="微软雅黑"/>
          <w:spacing w:val="-9"/>
          <w:sz w:val="31"/>
          <w:szCs w:val="31"/>
        </w:rPr>
        <w:t>题</w:t>
      </w:r>
      <w:r>
        <w:rPr>
          <w:rFonts w:ascii="微软雅黑" w:hAnsi="微软雅黑" w:eastAsia="微软雅黑" w:cs="微软雅黑"/>
          <w:spacing w:val="-5"/>
          <w:sz w:val="31"/>
          <w:szCs w:val="31"/>
        </w:rPr>
        <w:t>团日活动。</w:t>
      </w:r>
    </w:p>
    <w:p>
      <w:pPr>
        <w:spacing w:before="89" w:line="187" w:lineRule="auto"/>
        <w:ind w:left="66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2"/>
          <w:sz w:val="31"/>
          <w:szCs w:val="31"/>
        </w:rPr>
        <w:t>二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 xml:space="preserve">  团支部活力提升专题</w:t>
      </w:r>
    </w:p>
    <w:p>
      <w:pPr>
        <w:spacing w:before="296" w:line="257" w:lineRule="auto"/>
        <w:ind w:left="18" w:right="16" w:firstLine="69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4"/>
          <w:sz w:val="31"/>
          <w:szCs w:val="31"/>
        </w:rPr>
        <w:t>以主题团日活动为抓手切实提升团支部活力，充分挖掘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>“五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一 ” 国际劳动节 、“五四”青年节、“七一 ”建党节、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“八一 ”建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军节、“十一 ” 国庆节、“ 一二 · 九”运动等红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色教育资源，  引导广大青年深刻感悟“两个确立”的决定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性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>意义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，  树牢“四个意识” 、坚定“四个自信” 、做到“两个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0"/>
          <w:sz w:val="31"/>
          <w:szCs w:val="31"/>
        </w:rPr>
        <w:t>维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>护”， 自觉担当起党的助手和后备军的光荣使命，  为实现</w:t>
      </w:r>
      <w:r>
        <w:rPr>
          <w:rFonts w:ascii="微软雅黑" w:hAnsi="微软雅黑" w:eastAsia="微软雅黑" w:cs="微软雅黑"/>
          <w:spacing w:val="14"/>
          <w:sz w:val="31"/>
          <w:szCs w:val="31"/>
        </w:rPr>
        <w:t>第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二个百年奋斗目标、实现中华民族伟大复兴的中国梦汇聚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青春力量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。</w:t>
      </w:r>
    </w:p>
    <w:p>
      <w:pPr>
        <w:spacing w:before="83" w:line="188" w:lineRule="auto"/>
        <w:ind w:left="66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2"/>
          <w:sz w:val="31"/>
          <w:szCs w:val="31"/>
        </w:rPr>
        <w:t>三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 xml:space="preserve">  团支部实务建设专题</w:t>
      </w:r>
    </w:p>
    <w:p>
      <w:pPr>
        <w:spacing w:before="290" w:line="207" w:lineRule="auto"/>
        <w:ind w:left="71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7"/>
          <w:sz w:val="31"/>
          <w:szCs w:val="31"/>
        </w:rPr>
        <w:t>围绕进一步落实“两清单一创争三落实”建设计划、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夯</w:t>
      </w:r>
    </w:p>
    <w:p>
      <w:pPr>
        <w:sectPr>
          <w:footerReference r:id="rId3" w:type="default"/>
          <w:pgSz w:w="11906" w:h="16839"/>
          <w:pgMar w:top="1431" w:right="1785" w:bottom="1131" w:left="1785" w:header="0" w:footer="846" w:gutter="0"/>
          <w:cols w:space="720" w:num="1"/>
        </w:sectPr>
      </w:pPr>
    </w:p>
    <w:p>
      <w:pPr>
        <w:spacing w:before="172" w:line="262" w:lineRule="auto"/>
        <w:ind w:left="38" w:right="11" w:firstLine="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8"/>
          <w:sz w:val="31"/>
          <w:szCs w:val="31"/>
        </w:rPr>
        <w:t>实“磐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石工程”建设 、加强大学生就业观念引导和暑期“三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下乡”“返家乡”社会实践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工作，以及在乡村振兴战略中贡</w:t>
      </w:r>
      <w:r>
        <w:rPr>
          <w:rFonts w:ascii="微软雅黑" w:hAnsi="微软雅黑" w:eastAsia="微软雅黑" w:cs="微软雅黑"/>
          <w:spacing w:val="-5"/>
          <w:sz w:val="31"/>
          <w:szCs w:val="31"/>
        </w:rPr>
        <w:t>献青年力量等问题，引领广大青年学生传承红色基因，争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做</w:t>
      </w:r>
      <w:r>
        <w:rPr>
          <w:rFonts w:ascii="微软雅黑" w:hAnsi="微软雅黑" w:eastAsia="微软雅黑" w:cs="微软雅黑"/>
          <w:spacing w:val="-21"/>
          <w:sz w:val="31"/>
          <w:szCs w:val="31"/>
        </w:rPr>
        <w:t>时</w:t>
      </w:r>
      <w:r>
        <w:rPr>
          <w:rFonts w:ascii="微软雅黑" w:hAnsi="微软雅黑" w:eastAsia="微软雅黑" w:cs="微软雅黑"/>
          <w:spacing w:val="-12"/>
          <w:sz w:val="31"/>
          <w:szCs w:val="31"/>
        </w:rPr>
        <w:t>代新人，撰写主题团日活动方案，开展团日活动。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3833"/>
      <w:rPr>
        <w:rFonts w:ascii="Times New Roman" w:hAnsi="Times New Roman" w:eastAsia="Times New Roman" w:cs="Times New Roman"/>
        <w:sz w:val="31"/>
        <w:szCs w:val="3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3833"/>
      <w:rPr>
        <w:rFonts w:ascii="Times New Roman" w:hAnsi="Times New Roman" w:eastAsia="Times New Roman" w:cs="Times New Roman"/>
        <w:sz w:val="31"/>
        <w:szCs w:val="3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2NzEyNGZlMjE3OGFiZjg3YWMyNmMxZGNlYWQ1ZDIifQ=="/>
  </w:docVars>
  <w:rsids>
    <w:rsidRoot w:val="00502BD8"/>
    <w:rsid w:val="0030508A"/>
    <w:rsid w:val="003461FD"/>
    <w:rsid w:val="003A25E1"/>
    <w:rsid w:val="003B1CD5"/>
    <w:rsid w:val="003B654D"/>
    <w:rsid w:val="00502BD8"/>
    <w:rsid w:val="403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526</Characters>
  <Lines>4</Lines>
  <Paragraphs>1</Paragraphs>
  <TotalTime>4</TotalTime>
  <ScaleCrop>false</ScaleCrop>
  <LinksUpToDate>false</LinksUpToDate>
  <CharactersWithSpaces>617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2022-04-10T12:08:00Z</dcterms:created>
  <dc:creator>惘 然</dc:creator>
  <cp:lastModifiedBy>cruel summer</cp:lastModifiedBy>
  <dcterms:modified xsi:type="dcterms:W3CDTF">2023-03-17T03:34:27Z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1140468449F94971A32E3B018E228999</vt:lpwstr>
  </property>
</Properties>
</file>